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B4DE" w14:textId="5813C69D" w:rsidR="00EA23A5" w:rsidRDefault="00EA23A5" w:rsidP="00EA23A5">
      <w:pPr>
        <w:shd w:val="clear" w:color="auto" w:fill="FFFFFF"/>
        <w:spacing w:before="90" w:after="120" w:line="336" w:lineRule="atLeast"/>
        <w:outlineLvl w:val="1"/>
        <w:rPr>
          <w:rFonts w:ascii="Arial" w:eastAsia="Times New Roman" w:hAnsi="Arial" w:cs="Arial"/>
          <w:color w:val="333333"/>
          <w:sz w:val="48"/>
          <w:szCs w:val="48"/>
          <w:lang w:eastAsia="en-GB"/>
        </w:rPr>
      </w:pPr>
      <w:r>
        <w:fldChar w:fldCharType="begin"/>
      </w:r>
      <w:r>
        <w:instrText>HYPERLINK "https://openaccess.city.ac.uk/id/eprint/32977/"</w:instrText>
      </w:r>
      <w:r>
        <w:fldChar w:fldCharType="separate"/>
      </w:r>
      <w:r>
        <w:rPr>
          <w:rStyle w:val="Hyperlink"/>
        </w:rPr>
        <w:t>City Research Online - Parents, professionals and a pandemic: An exploration of the influence of antenatal imaging on prenatal bonding</w:t>
      </w:r>
      <w:r>
        <w:fldChar w:fldCharType="end"/>
      </w:r>
    </w:p>
    <w:p w14:paraId="7D77F272" w14:textId="7F52338D" w:rsidR="00EA23A5" w:rsidRPr="00EA23A5" w:rsidRDefault="00EA23A5" w:rsidP="00EA23A5">
      <w:pPr>
        <w:shd w:val="clear" w:color="auto" w:fill="FFFFFF"/>
        <w:spacing w:before="90" w:after="120" w:line="336" w:lineRule="atLeast"/>
        <w:outlineLvl w:val="1"/>
        <w:rPr>
          <w:rFonts w:ascii="Arial" w:eastAsia="Times New Roman" w:hAnsi="Arial" w:cs="Arial"/>
          <w:color w:val="333333"/>
          <w:sz w:val="48"/>
          <w:szCs w:val="48"/>
          <w:lang w:eastAsia="en-GB"/>
        </w:rPr>
      </w:pPr>
      <w:r>
        <w:rPr>
          <w:rFonts w:ascii="Arial" w:eastAsia="Times New Roman" w:hAnsi="Arial" w:cs="Arial"/>
          <w:color w:val="333333"/>
          <w:sz w:val="48"/>
          <w:szCs w:val="48"/>
          <w:lang w:eastAsia="en-GB"/>
        </w:rPr>
        <w:t>P</w:t>
      </w:r>
      <w:r w:rsidRPr="00EA23A5">
        <w:rPr>
          <w:rFonts w:ascii="Arial" w:eastAsia="Times New Roman" w:hAnsi="Arial" w:cs="Arial"/>
          <w:color w:val="333333"/>
          <w:sz w:val="48"/>
          <w:szCs w:val="48"/>
          <w:lang w:eastAsia="en-GB"/>
        </w:rPr>
        <w:t>arents, professionals and a pandemic: An exploration of the influence of antenatal imaging on prenatal bonding</w:t>
      </w:r>
    </w:p>
    <w:p w14:paraId="7D9CF4AC" w14:textId="77777777" w:rsidR="00EA23A5" w:rsidRPr="00EA23A5" w:rsidRDefault="00EA23A5" w:rsidP="00EA23A5">
      <w:pPr>
        <w:shd w:val="clear" w:color="auto" w:fill="FFFFFF"/>
        <w:spacing w:after="240" w:line="240" w:lineRule="auto"/>
        <w:rPr>
          <w:rFonts w:ascii="Arial" w:eastAsia="Times New Roman" w:hAnsi="Arial" w:cs="Arial"/>
          <w:color w:val="000000"/>
          <w:sz w:val="21"/>
          <w:szCs w:val="21"/>
          <w:lang w:eastAsia="en-GB"/>
        </w:rPr>
      </w:pPr>
      <w:r w:rsidRPr="00EA23A5">
        <w:rPr>
          <w:rFonts w:ascii="Arial" w:eastAsia="Times New Roman" w:hAnsi="Arial" w:cs="Arial"/>
          <w:color w:val="000000"/>
          <w:sz w:val="21"/>
          <w:szCs w:val="21"/>
          <w:lang w:eastAsia="en-GB"/>
        </w:rPr>
        <w:t>Skelton, E. (2024). </w:t>
      </w:r>
      <w:r w:rsidRPr="00EA23A5">
        <w:rPr>
          <w:rFonts w:ascii="Arial" w:eastAsia="Times New Roman" w:hAnsi="Arial" w:cs="Arial"/>
          <w:i/>
          <w:iCs/>
          <w:color w:val="000000"/>
          <w:sz w:val="21"/>
          <w:szCs w:val="21"/>
          <w:lang w:eastAsia="en-GB"/>
        </w:rPr>
        <w:t>Parents, professionals and a pandemic: An exploration of the influence of antenatal imaging on prenatal bonding</w:t>
      </w:r>
      <w:r w:rsidRPr="00EA23A5">
        <w:rPr>
          <w:rFonts w:ascii="Arial" w:eastAsia="Times New Roman" w:hAnsi="Arial" w:cs="Arial"/>
          <w:color w:val="000000"/>
          <w:sz w:val="21"/>
          <w:szCs w:val="21"/>
          <w:lang w:eastAsia="en-GB"/>
        </w:rPr>
        <w:t>. (Unpublished Doctoral thesis, City, University of London)</w:t>
      </w:r>
    </w:p>
    <w:p w14:paraId="2DCF8083" w14:textId="77777777" w:rsidR="00EA23A5" w:rsidRPr="00EA23A5" w:rsidRDefault="00EA23A5" w:rsidP="00EA23A5">
      <w:pPr>
        <w:shd w:val="clear" w:color="auto" w:fill="FFFFFF"/>
        <w:spacing w:before="90" w:after="120" w:line="336" w:lineRule="atLeast"/>
        <w:outlineLvl w:val="1"/>
        <w:rPr>
          <w:rFonts w:ascii="Arial" w:eastAsia="Times New Roman" w:hAnsi="Arial" w:cs="Arial"/>
          <w:color w:val="333333"/>
          <w:sz w:val="48"/>
          <w:szCs w:val="48"/>
          <w:lang w:eastAsia="en-GB"/>
        </w:rPr>
      </w:pPr>
      <w:r w:rsidRPr="00EA23A5">
        <w:rPr>
          <w:rFonts w:ascii="Arial" w:eastAsia="Times New Roman" w:hAnsi="Arial" w:cs="Arial"/>
          <w:color w:val="333333"/>
          <w:sz w:val="48"/>
          <w:szCs w:val="48"/>
          <w:lang w:eastAsia="en-GB"/>
        </w:rPr>
        <w:t>Abstract</w:t>
      </w:r>
    </w:p>
    <w:p w14:paraId="0C81EE18" w14:textId="77777777" w:rsidR="00EA23A5" w:rsidRPr="00EA23A5" w:rsidRDefault="00EA23A5" w:rsidP="00EA23A5">
      <w:pPr>
        <w:shd w:val="clear" w:color="auto" w:fill="FFFFFF"/>
        <w:spacing w:after="210" w:line="240" w:lineRule="auto"/>
        <w:rPr>
          <w:rFonts w:ascii="Arial" w:eastAsia="Times New Roman" w:hAnsi="Arial" w:cs="Arial"/>
          <w:color w:val="000000"/>
          <w:sz w:val="21"/>
          <w:szCs w:val="21"/>
          <w:lang w:eastAsia="en-GB"/>
        </w:rPr>
      </w:pPr>
      <w:r w:rsidRPr="00EA23A5">
        <w:rPr>
          <w:rFonts w:ascii="Arial" w:eastAsia="Times New Roman" w:hAnsi="Arial" w:cs="Arial"/>
          <w:color w:val="000000"/>
          <w:sz w:val="21"/>
          <w:szCs w:val="21"/>
          <w:lang w:eastAsia="en-GB"/>
        </w:rPr>
        <w:t xml:space="preserve">Background: Positive parental experiences of antenatal imaging are associated with enhanced prenatal bonding. However, this association is not well understood, particularly for expectant fathers, when advanced imaging techniques such as </w:t>
      </w:r>
      <w:proofErr w:type="spellStart"/>
      <w:r w:rsidRPr="00EA23A5">
        <w:rPr>
          <w:rFonts w:ascii="Arial" w:eastAsia="Times New Roman" w:hAnsi="Arial" w:cs="Arial"/>
          <w:color w:val="000000"/>
          <w:sz w:val="21"/>
          <w:szCs w:val="21"/>
          <w:lang w:eastAsia="en-GB"/>
        </w:rPr>
        <w:t>fetal</w:t>
      </w:r>
      <w:proofErr w:type="spellEnd"/>
      <w:r w:rsidRPr="00EA23A5">
        <w:rPr>
          <w:rFonts w:ascii="Arial" w:eastAsia="Times New Roman" w:hAnsi="Arial" w:cs="Arial"/>
          <w:color w:val="000000"/>
          <w:sz w:val="21"/>
          <w:szCs w:val="21"/>
          <w:lang w:eastAsia="en-GB"/>
        </w:rPr>
        <w:t xml:space="preserve"> magnetic resonance imaging (MRI) are utilised, or when there is a suspected prenatal </w:t>
      </w:r>
      <w:proofErr w:type="spellStart"/>
      <w:r w:rsidRPr="00EA23A5">
        <w:rPr>
          <w:rFonts w:ascii="Arial" w:eastAsia="Times New Roman" w:hAnsi="Arial" w:cs="Arial"/>
          <w:color w:val="000000"/>
          <w:sz w:val="21"/>
          <w:szCs w:val="21"/>
          <w:lang w:eastAsia="en-GB"/>
        </w:rPr>
        <w:t>fetal</w:t>
      </w:r>
      <w:proofErr w:type="spellEnd"/>
      <w:r w:rsidRPr="00EA23A5">
        <w:rPr>
          <w:rFonts w:ascii="Arial" w:eastAsia="Times New Roman" w:hAnsi="Arial" w:cs="Arial"/>
          <w:color w:val="000000"/>
          <w:sz w:val="21"/>
          <w:szCs w:val="21"/>
          <w:lang w:eastAsia="en-GB"/>
        </w:rPr>
        <w:t xml:space="preserve"> diagnosis.</w:t>
      </w:r>
    </w:p>
    <w:p w14:paraId="6F97D3A6" w14:textId="77777777" w:rsidR="00EA23A5" w:rsidRPr="00EA23A5" w:rsidRDefault="00EA23A5" w:rsidP="00EA23A5">
      <w:pPr>
        <w:shd w:val="clear" w:color="auto" w:fill="FFFFFF"/>
        <w:spacing w:after="210" w:line="240" w:lineRule="auto"/>
        <w:rPr>
          <w:rFonts w:ascii="Arial" w:eastAsia="Times New Roman" w:hAnsi="Arial" w:cs="Arial"/>
          <w:color w:val="000000"/>
          <w:sz w:val="21"/>
          <w:szCs w:val="21"/>
          <w:lang w:eastAsia="en-GB"/>
        </w:rPr>
      </w:pPr>
      <w:r w:rsidRPr="00EA23A5">
        <w:rPr>
          <w:rFonts w:ascii="Arial" w:eastAsia="Times New Roman" w:hAnsi="Arial" w:cs="Arial"/>
          <w:color w:val="000000"/>
          <w:sz w:val="21"/>
          <w:szCs w:val="21"/>
          <w:lang w:eastAsia="en-GB"/>
        </w:rPr>
        <w:t>Aim: This thesis aimed to gain a comparative insight into expectant parents’ experiences of imaging during pregnancy and how these experiences may help to enhance parent-</w:t>
      </w:r>
      <w:proofErr w:type="spellStart"/>
      <w:r w:rsidRPr="00EA23A5">
        <w:rPr>
          <w:rFonts w:ascii="Arial" w:eastAsia="Times New Roman" w:hAnsi="Arial" w:cs="Arial"/>
          <w:color w:val="000000"/>
          <w:sz w:val="21"/>
          <w:szCs w:val="21"/>
          <w:lang w:eastAsia="en-GB"/>
        </w:rPr>
        <w:t>fetal</w:t>
      </w:r>
      <w:proofErr w:type="spellEnd"/>
      <w:r w:rsidRPr="00EA23A5">
        <w:rPr>
          <w:rFonts w:ascii="Arial" w:eastAsia="Times New Roman" w:hAnsi="Arial" w:cs="Arial"/>
          <w:color w:val="000000"/>
          <w:sz w:val="21"/>
          <w:szCs w:val="21"/>
          <w:lang w:eastAsia="en-GB"/>
        </w:rPr>
        <w:t xml:space="preserve"> bonding. Additional aims were to understand the effect of the COVID-19 pandemic in the United Kingdom on obstetric sonographers (e.g., evaluating occupational burnout) and new and expectant parents (e.g., evaluating prenatal bonding and exploring imaging experiences).</w:t>
      </w:r>
    </w:p>
    <w:p w14:paraId="2E9F8BB4" w14:textId="77777777" w:rsidR="00EA23A5" w:rsidRPr="00EA23A5" w:rsidRDefault="00EA23A5" w:rsidP="00EA23A5">
      <w:pPr>
        <w:shd w:val="clear" w:color="auto" w:fill="FFFFFF"/>
        <w:spacing w:after="210" w:line="240" w:lineRule="auto"/>
        <w:rPr>
          <w:rFonts w:ascii="Arial" w:eastAsia="Times New Roman" w:hAnsi="Arial" w:cs="Arial"/>
          <w:color w:val="000000"/>
          <w:sz w:val="21"/>
          <w:szCs w:val="21"/>
          <w:lang w:eastAsia="en-GB"/>
        </w:rPr>
      </w:pPr>
      <w:r w:rsidRPr="00EA23A5">
        <w:rPr>
          <w:rFonts w:ascii="Arial" w:eastAsia="Times New Roman" w:hAnsi="Arial" w:cs="Arial"/>
          <w:color w:val="000000"/>
          <w:sz w:val="21"/>
          <w:szCs w:val="21"/>
          <w:lang w:eastAsia="en-GB"/>
        </w:rPr>
        <w:t xml:space="preserve">Methods: A convergent, mixed-methods design was used. In addition to a systematic review of literature, three research studies were conducted; two studies utilised online questionnaires to capture data during the COVID-19 pandemic from: 1) UK obstetric sonographers (n=138); and 2) new and expectant parents (n=714). The third study used online questionnaires (n=76) and semi-structured telephone interviews (n=28) with first-time expectant parents who had imaging at a London hospital during pregnancy (including ultrasound and </w:t>
      </w:r>
      <w:proofErr w:type="spellStart"/>
      <w:r w:rsidRPr="00EA23A5">
        <w:rPr>
          <w:rFonts w:ascii="Arial" w:eastAsia="Times New Roman" w:hAnsi="Arial" w:cs="Arial"/>
          <w:color w:val="000000"/>
          <w:sz w:val="21"/>
          <w:szCs w:val="21"/>
          <w:lang w:eastAsia="en-GB"/>
        </w:rPr>
        <w:t>fetal</w:t>
      </w:r>
      <w:proofErr w:type="spellEnd"/>
      <w:r w:rsidRPr="00EA23A5">
        <w:rPr>
          <w:rFonts w:ascii="Arial" w:eastAsia="Times New Roman" w:hAnsi="Arial" w:cs="Arial"/>
          <w:color w:val="000000"/>
          <w:sz w:val="21"/>
          <w:szCs w:val="21"/>
          <w:lang w:eastAsia="en-GB"/>
        </w:rPr>
        <w:t xml:space="preserve"> MRI), and were following a routine antenatal care pathway, or receiving specialist care because of a diagnosed </w:t>
      </w:r>
      <w:proofErr w:type="spellStart"/>
      <w:r w:rsidRPr="00EA23A5">
        <w:rPr>
          <w:rFonts w:ascii="Arial" w:eastAsia="Times New Roman" w:hAnsi="Arial" w:cs="Arial"/>
          <w:color w:val="000000"/>
          <w:sz w:val="21"/>
          <w:szCs w:val="21"/>
          <w:lang w:eastAsia="en-GB"/>
        </w:rPr>
        <w:t>fetal</w:t>
      </w:r>
      <w:proofErr w:type="spellEnd"/>
      <w:r w:rsidRPr="00EA23A5">
        <w:rPr>
          <w:rFonts w:ascii="Arial" w:eastAsia="Times New Roman" w:hAnsi="Arial" w:cs="Arial"/>
          <w:color w:val="000000"/>
          <w:sz w:val="21"/>
          <w:szCs w:val="21"/>
          <w:lang w:eastAsia="en-GB"/>
        </w:rPr>
        <w:t xml:space="preserve"> condition.</w:t>
      </w:r>
    </w:p>
    <w:p w14:paraId="39BF50BB" w14:textId="77777777" w:rsidR="00EA23A5" w:rsidRPr="00EA23A5" w:rsidRDefault="00EA23A5" w:rsidP="00EA23A5">
      <w:pPr>
        <w:shd w:val="clear" w:color="auto" w:fill="FFFFFF"/>
        <w:spacing w:after="210" w:line="240" w:lineRule="auto"/>
        <w:rPr>
          <w:rFonts w:ascii="Arial" w:eastAsia="Times New Roman" w:hAnsi="Arial" w:cs="Arial"/>
          <w:color w:val="000000"/>
          <w:sz w:val="21"/>
          <w:szCs w:val="21"/>
          <w:lang w:eastAsia="en-GB"/>
        </w:rPr>
      </w:pPr>
      <w:r w:rsidRPr="00EA23A5">
        <w:rPr>
          <w:rFonts w:ascii="Arial" w:eastAsia="Times New Roman" w:hAnsi="Arial" w:cs="Arial"/>
          <w:color w:val="000000"/>
          <w:sz w:val="21"/>
          <w:szCs w:val="21"/>
          <w:lang w:eastAsia="en-GB"/>
        </w:rPr>
        <w:t>Results and discussion: The systematic review (Article 1) suggested that interactive and parent-centred scan experiences may help to enhance parent-</w:t>
      </w:r>
      <w:proofErr w:type="spellStart"/>
      <w:r w:rsidRPr="00EA23A5">
        <w:rPr>
          <w:rFonts w:ascii="Arial" w:eastAsia="Times New Roman" w:hAnsi="Arial" w:cs="Arial"/>
          <w:color w:val="000000"/>
          <w:sz w:val="21"/>
          <w:szCs w:val="21"/>
          <w:lang w:eastAsia="en-GB"/>
        </w:rPr>
        <w:t>fetal</w:t>
      </w:r>
      <w:proofErr w:type="spellEnd"/>
      <w:r w:rsidRPr="00EA23A5">
        <w:rPr>
          <w:rFonts w:ascii="Arial" w:eastAsia="Times New Roman" w:hAnsi="Arial" w:cs="Arial"/>
          <w:color w:val="000000"/>
          <w:sz w:val="21"/>
          <w:szCs w:val="21"/>
          <w:lang w:eastAsia="en-GB"/>
        </w:rPr>
        <w:t xml:space="preserve"> bonding. The study of obstetric sonographers found that over 90% of respondents met thresholds for occupational burnout during the pandemic, which had potential implications for care provision and parental experiences of antenatal imaging (Article 2). Sonographer burnout during the pandemic was explained by experiences of moral injury and ineffective leadership (Article 3). The second study showed that bonding in fathers was significantly lower compared to mothers, which may be attributed to changes in the delivery of obstetric ultrasound services during the pandemic (Article 4). The final study found no differences in bonding between mothers and fathers, but significantly higher bonding in parents having </w:t>
      </w:r>
      <w:proofErr w:type="spellStart"/>
      <w:r w:rsidRPr="00EA23A5">
        <w:rPr>
          <w:rFonts w:ascii="Arial" w:eastAsia="Times New Roman" w:hAnsi="Arial" w:cs="Arial"/>
          <w:color w:val="000000"/>
          <w:sz w:val="21"/>
          <w:szCs w:val="21"/>
          <w:lang w:eastAsia="en-GB"/>
        </w:rPr>
        <w:t>fetal</w:t>
      </w:r>
      <w:proofErr w:type="spellEnd"/>
      <w:r w:rsidRPr="00EA23A5">
        <w:rPr>
          <w:rFonts w:ascii="Arial" w:eastAsia="Times New Roman" w:hAnsi="Arial" w:cs="Arial"/>
          <w:color w:val="000000"/>
          <w:sz w:val="21"/>
          <w:szCs w:val="21"/>
          <w:lang w:eastAsia="en-GB"/>
        </w:rPr>
        <w:t xml:space="preserve"> MRI compared to ultrasound (Article 5). Expectant parents valued experiences where HCPs balanced the medical and psychosocial aspects of </w:t>
      </w:r>
      <w:proofErr w:type="spellStart"/>
      <w:r w:rsidRPr="00EA23A5">
        <w:rPr>
          <w:rFonts w:ascii="Arial" w:eastAsia="Times New Roman" w:hAnsi="Arial" w:cs="Arial"/>
          <w:color w:val="000000"/>
          <w:sz w:val="21"/>
          <w:szCs w:val="21"/>
          <w:lang w:eastAsia="en-GB"/>
        </w:rPr>
        <w:t>fetal</w:t>
      </w:r>
      <w:proofErr w:type="spellEnd"/>
      <w:r w:rsidRPr="00EA23A5">
        <w:rPr>
          <w:rFonts w:ascii="Arial" w:eastAsia="Times New Roman" w:hAnsi="Arial" w:cs="Arial"/>
          <w:color w:val="000000"/>
          <w:sz w:val="21"/>
          <w:szCs w:val="21"/>
          <w:lang w:eastAsia="en-GB"/>
        </w:rPr>
        <w:t xml:space="preserve"> imaging, particularly when a </w:t>
      </w:r>
      <w:proofErr w:type="spellStart"/>
      <w:r w:rsidRPr="00EA23A5">
        <w:rPr>
          <w:rFonts w:ascii="Arial" w:eastAsia="Times New Roman" w:hAnsi="Arial" w:cs="Arial"/>
          <w:color w:val="000000"/>
          <w:sz w:val="21"/>
          <w:szCs w:val="21"/>
          <w:lang w:eastAsia="en-GB"/>
        </w:rPr>
        <w:t>fetal</w:t>
      </w:r>
      <w:proofErr w:type="spellEnd"/>
      <w:r w:rsidRPr="00EA23A5">
        <w:rPr>
          <w:rFonts w:ascii="Arial" w:eastAsia="Times New Roman" w:hAnsi="Arial" w:cs="Arial"/>
          <w:color w:val="000000"/>
          <w:sz w:val="21"/>
          <w:szCs w:val="21"/>
          <w:lang w:eastAsia="en-GB"/>
        </w:rPr>
        <w:t xml:space="preserve"> condition was present (Article 6).</w:t>
      </w:r>
    </w:p>
    <w:p w14:paraId="7B88F5B0" w14:textId="77777777" w:rsidR="00EA23A5" w:rsidRPr="00EA23A5" w:rsidRDefault="00EA23A5" w:rsidP="00EA23A5">
      <w:pPr>
        <w:shd w:val="clear" w:color="auto" w:fill="FFFFFF"/>
        <w:spacing w:after="210" w:line="240" w:lineRule="auto"/>
        <w:rPr>
          <w:rFonts w:ascii="Arial" w:eastAsia="Times New Roman" w:hAnsi="Arial" w:cs="Arial"/>
          <w:color w:val="000000"/>
          <w:sz w:val="21"/>
          <w:szCs w:val="21"/>
          <w:lang w:eastAsia="en-GB"/>
        </w:rPr>
      </w:pPr>
      <w:r w:rsidRPr="00EA23A5">
        <w:rPr>
          <w:rFonts w:ascii="Arial" w:eastAsia="Times New Roman" w:hAnsi="Arial" w:cs="Arial"/>
          <w:color w:val="000000"/>
          <w:sz w:val="21"/>
          <w:szCs w:val="21"/>
          <w:lang w:eastAsia="en-GB"/>
        </w:rPr>
        <w:t xml:space="preserve">Conclusion: This thesis highlights the integral role of HCPs in facilitating parent-centred experiences of care during </w:t>
      </w:r>
      <w:proofErr w:type="spellStart"/>
      <w:r w:rsidRPr="00EA23A5">
        <w:rPr>
          <w:rFonts w:ascii="Arial" w:eastAsia="Times New Roman" w:hAnsi="Arial" w:cs="Arial"/>
          <w:color w:val="000000"/>
          <w:sz w:val="21"/>
          <w:szCs w:val="21"/>
          <w:lang w:eastAsia="en-GB"/>
        </w:rPr>
        <w:t>fetal</w:t>
      </w:r>
      <w:proofErr w:type="spellEnd"/>
      <w:r w:rsidRPr="00EA23A5">
        <w:rPr>
          <w:rFonts w:ascii="Arial" w:eastAsia="Times New Roman" w:hAnsi="Arial" w:cs="Arial"/>
          <w:color w:val="000000"/>
          <w:sz w:val="21"/>
          <w:szCs w:val="21"/>
          <w:lang w:eastAsia="en-GB"/>
        </w:rPr>
        <w:t xml:space="preserve"> imaging to support parent-</w:t>
      </w:r>
      <w:proofErr w:type="spellStart"/>
      <w:r w:rsidRPr="00EA23A5">
        <w:rPr>
          <w:rFonts w:ascii="Arial" w:eastAsia="Times New Roman" w:hAnsi="Arial" w:cs="Arial"/>
          <w:color w:val="000000"/>
          <w:sz w:val="21"/>
          <w:szCs w:val="21"/>
          <w:lang w:eastAsia="en-GB"/>
        </w:rPr>
        <w:t>fetal</w:t>
      </w:r>
      <w:proofErr w:type="spellEnd"/>
      <w:r w:rsidRPr="00EA23A5">
        <w:rPr>
          <w:rFonts w:ascii="Arial" w:eastAsia="Times New Roman" w:hAnsi="Arial" w:cs="Arial"/>
          <w:color w:val="000000"/>
          <w:sz w:val="21"/>
          <w:szCs w:val="21"/>
          <w:lang w:eastAsia="en-GB"/>
        </w:rPr>
        <w:t xml:space="preserve"> bonding. However, tensions are identified due to HCP burnout, organisational culture, and the lack of a clear definition of parent-centred care in antenatal imaging.</w:t>
      </w:r>
    </w:p>
    <w:p w14:paraId="033669E8" w14:textId="6DC8F751" w:rsidR="00AA58FA" w:rsidRDefault="00EA23A5">
      <w:hyperlink r:id="rId4" w:history="1">
        <w:r>
          <w:rPr>
            <w:rStyle w:val="Hyperlink"/>
          </w:rPr>
          <w:t>City Research Online - Parents, professionals and a pandemic: An exploration of the influence of antenatal imaging on prenatal bonding</w:t>
        </w:r>
      </w:hyperlink>
    </w:p>
    <w:sectPr w:rsidR="00AA5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A5"/>
    <w:rsid w:val="00A84355"/>
    <w:rsid w:val="00AA58FA"/>
    <w:rsid w:val="00EA2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CC67"/>
  <w15:chartTrackingRefBased/>
  <w15:docId w15:val="{4F3C90F5-0115-4303-8352-A1C35DFD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3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3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3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3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3A5"/>
    <w:rPr>
      <w:rFonts w:eastAsiaTheme="majorEastAsia" w:cstheme="majorBidi"/>
      <w:color w:val="272727" w:themeColor="text1" w:themeTint="D8"/>
    </w:rPr>
  </w:style>
  <w:style w:type="paragraph" w:styleId="Title">
    <w:name w:val="Title"/>
    <w:basedOn w:val="Normal"/>
    <w:next w:val="Normal"/>
    <w:link w:val="TitleChar"/>
    <w:uiPriority w:val="10"/>
    <w:qFormat/>
    <w:rsid w:val="00EA2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3A5"/>
    <w:pPr>
      <w:spacing w:before="160"/>
      <w:jc w:val="center"/>
    </w:pPr>
    <w:rPr>
      <w:i/>
      <w:iCs/>
      <w:color w:val="404040" w:themeColor="text1" w:themeTint="BF"/>
    </w:rPr>
  </w:style>
  <w:style w:type="character" w:customStyle="1" w:styleId="QuoteChar">
    <w:name w:val="Quote Char"/>
    <w:basedOn w:val="DefaultParagraphFont"/>
    <w:link w:val="Quote"/>
    <w:uiPriority w:val="29"/>
    <w:rsid w:val="00EA23A5"/>
    <w:rPr>
      <w:i/>
      <w:iCs/>
      <w:color w:val="404040" w:themeColor="text1" w:themeTint="BF"/>
    </w:rPr>
  </w:style>
  <w:style w:type="paragraph" w:styleId="ListParagraph">
    <w:name w:val="List Paragraph"/>
    <w:basedOn w:val="Normal"/>
    <w:uiPriority w:val="34"/>
    <w:qFormat/>
    <w:rsid w:val="00EA23A5"/>
    <w:pPr>
      <w:ind w:left="720"/>
      <w:contextualSpacing/>
    </w:pPr>
  </w:style>
  <w:style w:type="character" w:styleId="IntenseEmphasis">
    <w:name w:val="Intense Emphasis"/>
    <w:basedOn w:val="DefaultParagraphFont"/>
    <w:uiPriority w:val="21"/>
    <w:qFormat/>
    <w:rsid w:val="00EA23A5"/>
    <w:rPr>
      <w:i/>
      <w:iCs/>
      <w:color w:val="0F4761" w:themeColor="accent1" w:themeShade="BF"/>
    </w:rPr>
  </w:style>
  <w:style w:type="paragraph" w:styleId="IntenseQuote">
    <w:name w:val="Intense Quote"/>
    <w:basedOn w:val="Normal"/>
    <w:next w:val="Normal"/>
    <w:link w:val="IntenseQuoteChar"/>
    <w:uiPriority w:val="30"/>
    <w:qFormat/>
    <w:rsid w:val="00EA2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3A5"/>
    <w:rPr>
      <w:i/>
      <w:iCs/>
      <w:color w:val="0F4761" w:themeColor="accent1" w:themeShade="BF"/>
    </w:rPr>
  </w:style>
  <w:style w:type="character" w:styleId="IntenseReference">
    <w:name w:val="Intense Reference"/>
    <w:basedOn w:val="DefaultParagraphFont"/>
    <w:uiPriority w:val="32"/>
    <w:qFormat/>
    <w:rsid w:val="00EA23A5"/>
    <w:rPr>
      <w:b/>
      <w:bCs/>
      <w:smallCaps/>
      <w:color w:val="0F4761" w:themeColor="accent1" w:themeShade="BF"/>
      <w:spacing w:val="5"/>
    </w:rPr>
  </w:style>
  <w:style w:type="character" w:styleId="Hyperlink">
    <w:name w:val="Hyperlink"/>
    <w:basedOn w:val="DefaultParagraphFont"/>
    <w:uiPriority w:val="99"/>
    <w:semiHidden/>
    <w:unhideWhenUsed/>
    <w:rsid w:val="00EA23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47724">
      <w:bodyDiv w:val="1"/>
      <w:marLeft w:val="0"/>
      <w:marRight w:val="0"/>
      <w:marTop w:val="0"/>
      <w:marBottom w:val="0"/>
      <w:divBdr>
        <w:top w:val="none" w:sz="0" w:space="0" w:color="auto"/>
        <w:left w:val="none" w:sz="0" w:space="0" w:color="auto"/>
        <w:bottom w:val="none" w:sz="0" w:space="0" w:color="auto"/>
        <w:right w:val="none" w:sz="0" w:space="0" w:color="auto"/>
      </w:divBdr>
    </w:div>
    <w:div w:id="1015305560">
      <w:bodyDiv w:val="1"/>
      <w:marLeft w:val="0"/>
      <w:marRight w:val="0"/>
      <w:marTop w:val="0"/>
      <w:marBottom w:val="0"/>
      <w:divBdr>
        <w:top w:val="none" w:sz="0" w:space="0" w:color="auto"/>
        <w:left w:val="none" w:sz="0" w:space="0" w:color="auto"/>
        <w:bottom w:val="none" w:sz="0" w:space="0" w:color="auto"/>
        <w:right w:val="none" w:sz="0" w:space="0" w:color="auto"/>
      </w:divBdr>
      <w:divsChild>
        <w:div w:id="1605729791">
          <w:marLeft w:val="0"/>
          <w:marRight w:val="0"/>
          <w:marTop w:val="0"/>
          <w:marBottom w:val="0"/>
          <w:divBdr>
            <w:top w:val="none" w:sz="0" w:space="0" w:color="auto"/>
            <w:left w:val="none" w:sz="0" w:space="0" w:color="auto"/>
            <w:bottom w:val="none" w:sz="0" w:space="0" w:color="auto"/>
            <w:right w:val="none" w:sz="0" w:space="0" w:color="auto"/>
          </w:divBdr>
          <w:divsChild>
            <w:div w:id="1224608871">
              <w:marLeft w:val="0"/>
              <w:marRight w:val="0"/>
              <w:marTop w:val="150"/>
              <w:marBottom w:val="0"/>
              <w:divBdr>
                <w:top w:val="none" w:sz="0" w:space="0" w:color="auto"/>
                <w:left w:val="none" w:sz="0" w:space="0" w:color="auto"/>
                <w:bottom w:val="none" w:sz="0" w:space="0" w:color="auto"/>
                <w:right w:val="none" w:sz="0" w:space="0" w:color="auto"/>
              </w:divBdr>
              <w:divsChild>
                <w:div w:id="1154301761">
                  <w:marLeft w:val="0"/>
                  <w:marRight w:val="0"/>
                  <w:marTop w:val="0"/>
                  <w:marBottom w:val="0"/>
                  <w:divBdr>
                    <w:top w:val="none" w:sz="0" w:space="0" w:color="auto"/>
                    <w:left w:val="none" w:sz="0" w:space="0" w:color="auto"/>
                    <w:bottom w:val="none" w:sz="0" w:space="0" w:color="auto"/>
                    <w:right w:val="none" w:sz="0" w:space="0" w:color="auto"/>
                  </w:divBdr>
                  <w:divsChild>
                    <w:div w:id="14963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penaccess.city.ac.uk/id/eprint/32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O'Regan</dc:creator>
  <cp:keywords/>
  <dc:description/>
  <cp:lastModifiedBy>Tracy O'Regan</cp:lastModifiedBy>
  <cp:revision>1</cp:revision>
  <dcterms:created xsi:type="dcterms:W3CDTF">2025-07-25T15:12:00Z</dcterms:created>
  <dcterms:modified xsi:type="dcterms:W3CDTF">2025-07-25T15:15:00Z</dcterms:modified>
</cp:coreProperties>
</file>